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structures parasismiques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Zerari, M./ </w:t>
            </w:r>
          </w:p>
        </w:tc>
      </w:tr>
      <w:tr>
        <w:trPr>
          <w:trHeight w:val="567"/>
        </w:trPr>
        <w:tc>
          <w:tcPr>
            <w:tcW w:type="dxa" w:w="3000"/>
          </w:tcPr>
          <w:p>
            <w:r>
              <w:t>Adresse bib.</w:t>
            </w:r>
          </w:p>
        </w:tc>
        <w:tc>
          <w:tcPr>
            <w:tcW w:type="dxa" w:w="7000"/>
          </w:tcPr>
          <w:p>
            <w:r>
              <w:t xml:space="preserve">Talantikit/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calcul pratique/ </w:t>
            </w:r>
          </w:p>
        </w:tc>
      </w:tr>
    </w:tbl>
    <w:p>
      <w:pPr>
        <w:pStyle w:val="Heading3"/>
      </w:pPr>
      <w:r>
        <w:t>Résumé :</w:t>
      </w:r>
    </w:p>
    <w:p>
      <w:r>
        <w:t>L’ouvrage Calcul pratique des structures parasismiques de M. Zerari est un manuel technique consacré à l’analyse et au dimensionnement des structures soumises aux actions sismiques, destiné principalement aux ingénieurs en génie civil, aux étudiants de fin de cycle et aux praticiens des bureaux d’études. Il adopte une approche résolument pratique, visant à montrer comment appliquer concrètement les règles parasismiques en vigueur à des structures réelles, notamment les portiques et les voiles en béton armé. Le livre présente les principes fondamentaux de l’action sismique, les bases de la réglementation parasismique, les méthodes de modélisation et d’analyse des structures, ainsi que les procédures de calcul statique équivalent et dynamique. Une place importante est accordée au dimensionnement des éléments structuraux en tenant compte de la ductilité, de la dissipation d’énergie et des exigences de sécurité. À travers des exemples numériques et des cas pratiques, l’ouvrage sert de guide opérationnel pour comprendre le comportement des structures en zone sismique et assurer une conception conforme aux exigences réglementaires et aux principes de l’ingénierie parasismique.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