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et hydrologie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Bennis, Saad/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l'université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9782760539662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hydrologie/ </w:t>
            </w:r>
          </w:p>
        </w:tc>
      </w:tr>
    </w:tbl>
    <w:p>
      <w:pPr>
        <w:pStyle w:val="Heading3"/>
      </w:pPr>
      <w:r>
        <w:t>Résumé :</w:t>
      </w:r>
    </w:p>
    <w:p>
      <w:r>
        <w:t>La quatrième de couverture indique: "Hydraulique et hydrologie est un ouvrage original qui regroupe des notions qu'on ne retrouve pas traditionnellement réunies dans un même volume. Cet ouvrage permet aussi bien à l'étudiant qu'à l'ingénieur praticien d'acquérir les notions fondamentales qui sont à la base du design hydraulique et hydrologique. Dans la partie hydraulique, cet ouvrage traite des écoulements sous pression et à surface libre, des pompes et des stations de pompage, du coup de bélier dans les conduites gravitaires et de refoulement, des écoulements à travers les déversoirs et les orifices. Dans la partie hydrologie, l'ouvrage traite de l'estimation des différentes composantes du cycle hydrologique, des modèles de transformation pluie-fonte-débit, des laminages naturel et artificiel des crues et de la modélisation statistique du risque hydrologique."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