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professionnelle. T1, protection des personnes et des matériels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 Maurice/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Etapes(N°:None)</w:t>
            </w:r>
          </w:p>
        </w:tc>
      </w:tr>
      <w:tr>
        <w:trPr>
          <w:trHeight w:val="567"/>
        </w:trPr>
        <w:tc>
          <w:tcPr>
            <w:tcW w:type="dxa" w:w="3000"/>
          </w:tcPr>
          <w:p>
            <w:r>
              <w:t>Numéro d'Identification</w:t>
            </w:r>
          </w:p>
        </w:tc>
        <w:tc>
          <w:tcPr>
            <w:tcW w:type="dxa" w:w="7000"/>
          </w:tcPr>
          <w:p>
            <w:r>
              <w:t>2091777200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commande automatique/ mesures de sécurité/ </w:t>
            </w:r>
          </w:p>
        </w:tc>
      </w:tr>
    </w:tbl>
    <w:p>
      <w:pPr>
        <w:pStyle w:val="Heading3"/>
      </w:pPr>
      <w:r>
        <w:t>Résumé :</w:t>
      </w:r>
    </w:p>
    <w:p>
      <w:r>
        <w:t>L'objectif de ce tome 1 de Electricité professionnelle est d'apporter les connaissances fondamentales qui leur permettront d'intervenir sur des systèmes électrotechniques basse tension pour réaliser des projets, choisir des matériels, régler des appareils et assurer la maintenance des installations. Structuré pour favoriser le travail en autonomie, ce mémento comporte des rappels de connaissances, des extraits de documents constructeurs et des exercices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