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Obsit: Prvention Et Prise En Charge de L'Pidmie Mondiale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Organisation mondiale de la santé/ </w:t>
            </w:r>
          </w:p>
        </w:tc>
      </w:tr>
      <w:tr>
        <w:trPr>
          <w:trHeight w:val="567"/>
        </w:trPr>
        <w:tc>
          <w:tcPr>
            <w:tcW w:type="dxa" w:w="3000"/>
          </w:tcPr>
          <w:p>
            <w:r>
              <w:t>Adresse bib.</w:t>
            </w:r>
          </w:p>
        </w:tc>
        <w:tc>
          <w:tcPr>
            <w:tcW w:type="dxa" w:w="7000"/>
          </w:tcPr>
          <w:p>
            <w:r>
              <w:t xml:space="preserve">‎ World Health Organization/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24.41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9242208949</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l'épidémie mondiale/ </w:t>
            </w:r>
          </w:p>
        </w:tc>
      </w:tr>
    </w:tbl>
    <w:p>
      <w:pPr>
        <w:pStyle w:val="Heading3"/>
      </w:pPr>
      <w:r>
        <w:t>Résumé :</w:t>
      </w:r>
    </w:p>
    <w:p>
      <w:r>
        <w:t>Le prsent rapport lance un appel pour que des mesures d'urgence soient prises pour lutter contre l'pidmie d'obsit croissante qui touche maintenant aussi bien les pays en dveloppement que les pays industrialiss. Tout en adoptant une dmarche de sant publique, le rapport fait cho non seulement la gravit des problmes de sant lis l'obsit mais aussi la difficult notoire de traiter cette maladie complexe et multifactorielle. Compte tenu de ces problmes, le rapport se propose d'aider les responsables politiques lancer des stratgies de prvention et de gestion, mesures qui prsentent les plus grandes chances de succs. Il souligne plusieurs reprises l'importance que revt la prvention, stratgie la plus judicieuse dans les pays en dveloppement o l'obsit coexiste avec la dnutrition.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