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Dosage de certains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Chiffoleau, Jean-François/ Auger, Dominique/ Boutier, Bernard/ Rozue, Emmanuelle/ Truquet, Isabelle/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 x 16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Numéro d'Identification</w:t>
            </w:r>
          </w:p>
        </w:tc>
        <w:tc>
          <w:tcPr>
            <w:tcW w:type="dxa" w:w="7000"/>
          </w:tcPr>
          <w:p>
            <w:r>
              <w:t>9782844331229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matières en suspension/ </w:t>
            </w:r>
          </w:p>
        </w:tc>
      </w:tr>
    </w:tbl>
    <w:p>
      <w:pPr>
        <w:pStyle w:val="Heading3"/>
      </w:pPr>
      <w:r>
        <w:t>Résumé :</w:t>
      </w:r>
    </w:p>
    <w:p>
      <w:r>
        <w:t>Ce document fait partie d'une série de fascicules intitulée "Les méthodes d'analyse en milieu marin". Cette série s'adresse d'abord aux analystes, mais elle sera probablement utile aux gestionnaires de l'environnement ainsi qu'aux étudiants intéressés par les spécificités analytiques du milieu marin. L'obtention de données fiables de concentrations en métaux dans les sédiments et les matières en suspension (de l'ordre du µg/g voire inférieure) requiert des stratégies d'échantillonnage et des procédures de prélèvement éprouvées.</w:t>
        <w:br/>
        <w:br/>
        <w:t>Après une revue de ces procédures mises en oeuvre en amont de l'analyse, ce manuel décrit une méthode de mesure de certains métaux traces qui font l'objet d'une surveillance internationale et des éléments métalliques qui aident à leur interprétation. Mots clés : analyse, métaux, sédiments, matières en suspension, absorption atomique.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