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Hématologie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Sismeiro, Diane/ Le Reun, Bérénice/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Paris</w:t>
            </w:r>
          </w:p>
        </w:tc>
      </w:tr>
      <w:tr>
        <w:trPr>
          <w:trHeight w:val="567"/>
        </w:trPr>
        <w:tc>
          <w:tcPr>
            <w:tcW w:type="dxa" w:w="3000"/>
          </w:tcPr>
          <w:p>
            <w:r>
              <w:t>Numéro d'Identification</w:t>
            </w:r>
          </w:p>
        </w:tc>
        <w:tc>
          <w:tcPr>
            <w:tcW w:type="dxa" w:w="7000"/>
          </w:tcPr>
          <w:p>
            <w:r>
              <w:t>9782818314258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hématologie/ </w:t>
            </w:r>
          </w:p>
        </w:tc>
      </w:tr>
    </w:tbl>
    <w:p>
      <w:pPr>
        <w:pStyle w:val="Heading3"/>
      </w:pPr>
      <w:r>
        <w:t>Résumé :</w:t>
      </w:r>
    </w:p>
    <w:p>
      <w:r>
        <w:t>La nouvelle collection "Inter-Pharma" a été créée afin de donner un cours complet et exhaustif aux étudiants en Pharmacie. Organisée en plusieurs ouvrages, celle-ci couvre l'ensemble du programme de la spécialité abordée en se référant aux conférences de consensus et aux dernières recommandations en vigueur. Rédigé en parfaite cohérence avec le nouveau programme officiel, l'ensemble des notions fondamentales et pratiques y est abordé afin de permettre la réussite à l'internat et aux différents examens du second cycle de Pharmacie. Enfin, la présentation claire et didactique des questions, associée à un classement méthodique des informations, permettra à l'étudiant de mieux se repérer.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