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Gènes et génomes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Singer, Maxine F./ Berg, Paul/ Perbal, Bernard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2711411443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les*fondements de la génétique* : l’ADN, sa structure, la réplication, la réparation, les chromosomes.</w:t>
        <w:br/>
        <w:br/>
        <w:t>* Il explique comment **l’information génétique est organisée et exprimée** dans les cellules — la transcription, la traduction, la régulation des gènes, etc.</w:t>
        <w:br/>
        <w:br/>
        <w:t>* Il décrit les **divers types de génomes** (procaryotes, eucaryotes), ainsi que la **diversité génomique** à l’échelle des espèces et des individus.</w:t>
        <w:br/>
        <w:br/>
        <w:t>* L’ouvrage aborde les **mécanismes d’évolution génétique** : mutations, recombinaisons, éléments mobiles — comment le génome change au fil du temps.</w:t>
        <w:br/>
        <w:br/>
        <w:t>* Il traite aussi les **applications modernes** de la génétique et de la génomique : biotechnologie, bio-informatique, étude des maladies, etc.</w:t>
        <w:br/>
        <w:br/>
        <w:t>Enfin, c’est un manuel de référence — il fournit **outils et concepts** utiles pour comprendre la biologie moléculaire, l’ingénierie génétique, et l’analyse des génomes.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