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l'hydrologie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 Ahmed, Abdelwaheb/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 p.p. 183-205. Index p.p. 207-211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97899961666364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 de surface/ bassin versant/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et quantifie les caractéristiques du bassin versant ainsi que les quatre composantes du cycle hydrologique.</w:t>
        <w:br/>
        <w:br/>
        <w:t>L'accent a été mis sur les précipitations et les écoulements superficiels,vu leur impact sur les infrastructures de génie civil;et ceci grace à des exercices corrigés.les méthodes statistiques de traitement de données ont été expliquées avec force détails par de nombeux exemples suivis de leurs solutions.</w:t>
        <w:br/>
        <w:br/>
        <w:t>Ce livre s'adresse aux éléves ingénieurs qui ont terminé le tronc commun de leur cursus.il peut étre aussi utile aux ingénieurs pratiquants,lorsque la théorie s'est quelque peu "rouillé".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