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éton armé et constructions hydrauliques. T1, béton armé aux état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yorgy, Fark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construction hydraul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vant aux étudiants de spécialités hydraulique,génie civil,architecture,qui suivent des cours dans les branches de construction,et à tous qui s'intéresse au calcul moderne des pièces en béton arm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