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d'hydraulique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Nekrasov, B./ Dountchevski,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en langues étrangères/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hydrostatique/ hydraulique/ </w:t>
            </w:r>
          </w:p>
        </w:tc>
      </w:tr>
    </w:tbl>
    <w:p>
      <w:pPr>
        <w:pStyle w:val="Heading3"/>
      </w:pPr>
      <w:r>
        <w:t>Résumé :</w:t>
      </w:r>
    </w:p>
    <w:p>
      <w:r>
        <w:t>Il présente de manière progressive et rigoureuse les principes théoriques qui régissent l’écoulement des fluides, tout en les reliant systématiquement aux applications pratiques de l’ingénierie hydraulique.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