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traitement du signal et applications aux mesures physiques. Tome 1,  principes généraux et méthodes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l'électronique(N°:None)</w:t>
            </w:r>
          </w:p>
        </w:tc>
      </w:tr>
      <w:tr>
        <w:trPr>
          <w:trHeight w:val="567"/>
        </w:trPr>
        <w:tc>
          <w:tcPr>
            <w:tcW w:type="dxa" w:w="3000"/>
          </w:tcPr>
          <w:p>
            <w:r>
              <w:t>Notes Générales</w:t>
            </w:r>
          </w:p>
        </w:tc>
        <w:tc>
          <w:tcPr>
            <w:tcW w:type="dxa" w:w="7000"/>
          </w:tcPr>
          <w:p>
            <w:r>
              <w:t>Index p.p. 351-355</w:t>
            </w:r>
          </w:p>
        </w:tc>
      </w:tr>
      <w:tr>
        <w:trPr>
          <w:trHeight w:val="567"/>
        </w:trPr>
        <w:tc>
          <w:tcPr>
            <w:tcW w:type="dxa" w:w="3000"/>
          </w:tcPr>
          <w:p>
            <w:r>
              <w:t>Numéro d'Identification</w:t>
            </w:r>
          </w:p>
        </w:tc>
        <w:tc>
          <w:tcPr>
            <w:tcW w:type="dxa" w:w="7000"/>
          </w:tcPr>
          <w:p>
            <w:r>
              <w:t>2225853096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de signal/ mesure physique/ </w:t>
            </w:r>
          </w:p>
        </w:tc>
      </w:tr>
    </w:tbl>
    <w:p>
      <w:pPr>
        <w:pStyle w:val="Heading3"/>
      </w:pPr>
      <w:r>
        <w:t>Résumé :</w:t>
      </w:r>
    </w:p>
    <w:p>
      <w:r>
        <w:t>Ce premier tome présente les fondements théoriques et pratiques du traitement du signal appliqué aux mesures physiques. Il expose les notions essentielles liées à la représentation, l’acquisition et l’analyse des signaux, ainsi que les principales méthodes classiques utilisées pour filtrer, transformer et interpréter les données. L’ouvrage met l’accent sur les outils mathématiques et instrumentaux indispensables pour extraire une information fiable d’un signal perturbé, et illustre ces techniques par de nombreuses applications concrètes en métrologie, instrumentation et systèmes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