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Réussir un projet d'urbanisme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Agence de l'environnement et de la maîtrise de l'énergie (ADEME)/ </w:t>
            </w:r>
          </w:p>
        </w:tc>
      </w:tr>
      <w:tr>
        <w:trPr>
          <w:trHeight w:val="567"/>
        </w:trPr>
        <w:tc>
          <w:tcPr>
            <w:tcW w:type="dxa" w:w="3000"/>
          </w:tcPr>
          <w:p>
            <w:r>
              <w:t>Adresse bib.</w:t>
            </w:r>
          </w:p>
        </w:tc>
        <w:tc>
          <w:tcPr>
            <w:tcW w:type="dxa" w:w="7000"/>
          </w:tcPr>
          <w:p>
            <w:r>
              <w:t xml:space="preserve">Éditions le Moniteur/ </w:t>
            </w:r>
          </w:p>
        </w:tc>
      </w:tr>
      <w:tr>
        <w:trPr>
          <w:trHeight w:val="567"/>
        </w:trPr>
        <w:tc>
          <w:tcPr>
            <w:tcW w:type="dxa" w:w="3000"/>
          </w:tcPr>
          <w:p>
            <w:r>
              <w:t>Nombre de Pages</w:t>
            </w:r>
          </w:p>
        </w:tc>
        <w:tc>
          <w:tcPr>
            <w:tcW w:type="dxa" w:w="7000"/>
          </w:tcPr>
          <w:p>
            <w:r>
              <w:t>353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2281125459</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urbanisme durable/ environnement/ </w:t>
            </w:r>
          </w:p>
        </w:tc>
      </w:tr>
    </w:tbl>
    <w:p>
      <w:pPr>
        <w:pStyle w:val="Heading3"/>
      </w:pPr>
      <w:r>
        <w:t>Résumé :</w:t>
      </w:r>
    </w:p>
    <w:p>
      <w:r>
        <w:t>L'ouvrage est organisé en cinq volets correspondant aux grands champs d'application de l'AEU (Énergie, Eau, Déplacements, Déchets, Bruit) structurés en fiches pratiques. Chaque volet comprend ainsi trois parties :</w:t>
        <w:br/>
        <w:br/>
        <w:br/>
        <w:br/>
        <w:t>les "points clés",</w:t>
        <w:br/>
        <w:br/>
        <w:t>l'ensemble des aspects à envisager aux différentes échelles d'urbanisme,</w:t>
        <w:br/>
        <w:br/>
        <w:t>les données techniques et réglementaires indispensables.</w:t>
        <w:br/>
        <w:br/>
        <w:t>Guide officiel de l'AEU, Réussir un projet d'urbanisme durable s'adresse aux collectivités locales qui s'engagent dans des démarches de projets urbains mais aussi à leurs mandataires et à tous les professionnels de l'urbanisme qui souhaitent intégrer la dimension environnementale dans leurs missions. Sont donc également directement concernés les bureaux d'études généralistes intervenant dans le secteur de l'environnement, ou les cabinets de conseil assurant des missions d'assistance à maîtrise d'ouvrage...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