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ouvrages en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Belazougui, M./ </w:t>
            </w:r>
          </w:p>
        </w:tc>
      </w:tr>
      <w:tr>
        <w:trPr>
          <w:trHeight w:val="567"/>
        </w:trPr>
        <w:tc>
          <w:tcPr>
            <w:tcW w:type="dxa" w:w="3000"/>
          </w:tcPr>
          <w:p>
            <w:r>
              <w:t>Edition</w:t>
            </w:r>
          </w:p>
        </w:tc>
        <w:tc>
          <w:tcPr>
            <w:tcW w:type="dxa" w:w="7000"/>
          </w:tcPr>
          <w:p>
            <w:r>
              <w:t>Reimpression 1996</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9961001214</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semelle non armé/ calcul des ouvrages/ béton armé/ </w:t>
            </w:r>
          </w:p>
        </w:tc>
      </w:tr>
    </w:tbl>
    <w:p>
      <w:pPr>
        <w:pStyle w:val="Heading3"/>
      </w:pPr>
      <w:r>
        <w:t>Résumé :</w:t>
      </w:r>
    </w:p>
    <w:p>
      <w:r>
        <w:t>m'est particulièrement agréable de présenter Monsieur Mohammed BELAZZOUGUI, aux lecteurs de cet ouvrage.&lt;br&gt;Après avoir obtenu son diplôme d'Ingénieur ENP, en juin 1967, Monsieur BELAZZOUGUI a poursuivi des études de post-graduation, au CEBTP et à la Faculté des Sciences de l'université de Paris où il a soutenu brillamment en décembre 1972 une thèse de Docteur ingénieur.&lt;br&gt;Entré et' 1973 dans une société Nationale, il a exercé successivement des fonctions d'Ingénieur et de Directeur des études et réalisations. Il est actuellement Directeur général adjoint d'un Centre National Technique.&lt;br&gt;Depuis septembre 1974, il dispense un cours de Béton aux Élèves-Ingénieurs de l'Ecole Nationale Polytechnique. Dans l'exercice de ses fonctions de Martre Assistant Associé, klonsieur BELAZOUCOE apporte avec une grande compétence, le' fruit de ses connaissances théoriques et de son expérience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