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sol et agriculture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Carné-Carnavalet, Christian de/ </w:t>
            </w:r>
          </w:p>
        </w:tc>
      </w:tr>
      <w:tr>
        <w:trPr>
          <w:trHeight w:val="567"/>
        </w:trPr>
        <w:tc>
          <w:tcPr>
            <w:tcW w:type="dxa" w:w="3000"/>
          </w:tcPr>
          <w:p>
            <w:r>
              <w:t>Adresse bib.</w:t>
            </w:r>
          </w:p>
        </w:tc>
        <w:tc>
          <w:tcPr>
            <w:tcW w:type="dxa" w:w="7000"/>
          </w:tcPr>
          <w:p>
            <w:r>
              <w:t xml:space="preserve">Éditions France agricole/ </w:t>
            </w:r>
          </w:p>
        </w:tc>
      </w:tr>
      <w:tr>
        <w:trPr>
          <w:trHeight w:val="567"/>
        </w:trPr>
        <w:tc>
          <w:tcPr>
            <w:tcW w:type="dxa" w:w="3000"/>
          </w:tcPr>
          <w:p>
            <w:r>
              <w:t>Nombre de Pages</w:t>
            </w:r>
          </w:p>
        </w:tc>
        <w:tc>
          <w:tcPr>
            <w:tcW w:type="dxa" w:w="7000"/>
          </w:tcPr>
          <w:p>
            <w:r>
              <w:t>XIV-257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p.p.  231-250. Index</w:t>
            </w:r>
          </w:p>
        </w:tc>
      </w:tr>
      <w:tr>
        <w:trPr>
          <w:trHeight w:val="567"/>
        </w:trPr>
        <w:tc>
          <w:tcPr>
            <w:tcW w:type="dxa" w:w="3000"/>
          </w:tcPr>
          <w:p>
            <w:r>
              <w:t>Numéro d'Identification</w:t>
            </w:r>
          </w:p>
        </w:tc>
        <w:tc>
          <w:tcPr>
            <w:tcW w:type="dxa" w:w="7000"/>
          </w:tcPr>
          <w:p>
            <w:r>
              <w:t>9782855573786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Pédobiologie/ Agriculture durable/ </w:t>
            </w:r>
          </w:p>
        </w:tc>
      </w:tr>
    </w:tbl>
    <w:p>
      <w:pPr>
        <w:pStyle w:val="Heading3"/>
      </w:pPr>
      <w:r>
        <w:t>Résumé :</w:t>
      </w:r>
    </w:p>
    <w:p>
      <w:r>
        <w:t>Cet Ouvrage  vous trouverez les éléments de réflexion qui vous permettront sans doute de faire évoluer votre système de production et la gestion de votre sol : la vie du sol et les matières organiques ; les organismes telluriques ; la fertilisation par l'accomplissement des cycles naturels de la décomposition des matières organiques. Même si de nombreuses questions restent en suspens et doivent faire l'objet de recherches précises, il est urgent d'appliquer à grande échelle les principes, expérimentés aujourd'hui sur plusieurs millions d'hectares à travers le monde, d'une agriculture respectueuse des micro-organismes et des règles écologiques qui gouvernent les biomasses végétales.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