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Technologie du bâtiment. T2, le Second œuvre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Noverraz, Maurice/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221201872x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second œuvre/ technique du bâtiment/ </w:t>
            </w:r>
          </w:p>
        </w:tc>
      </w:tr>
    </w:tbl>
    <w:p>
      <w:pPr>
        <w:pStyle w:val="Heading3"/>
      </w:pPr>
      <w:r>
        <w:t>Résumé :</w:t>
      </w:r>
    </w:p>
    <w:p>
      <w:r>
        <w:t>Le tome 2 de La Technologie du bâtiment de Maurice Noverraz est un ouvrage de référence destiné aux étudiants, techniciens et professionnels du bâtiment. Il traite de manière exhaustive l’ensemble des techniques, matériaux et procédés liés au second œuvre, c’est-à-dire toutes les interventions qui suivent le gros œuvre et qui visent à rendre un bâtiment habitable, fonctionnel et confortable. l’ouvrage présente les principes, les méthodes et les normes qui régissent les principales catégories de travaux du second œuvre. Il explique en détail le rôle de chaque corps d’état, les matériaux utilisés, les règles de mise en œuvre, ainsi que les interactions entre les différents lots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