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autre regarde sur l'architecture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Jodidio, Philip/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Rizzoli/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plans, couv. et jaquette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9780847841974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monument historique/ </w:t>
            </w:r>
          </w:p>
        </w:tc>
      </w:tr>
    </w:tbl>
    <w:p>
      <w:pPr>
        <w:pStyle w:val="Heading3"/>
      </w:pPr>
      <w:r>
        <w:t>Résumé :</w:t>
      </w:r>
    </w:p>
    <w:p>
      <w:r>
        <w:t>Revisitez cinquante monuments incontournables du patrimoine mondial de l'architecture, des lieux fondateurs de nos civilisations aux constructions les plus récentes.</w:t>
        <w:br/>
        <w:br/>
        <w:br/>
        <w:br/>
        <w:t>A chaque illustration est associée une "page-fenêtre" permettant de mettre en lumière les éléments essentiels de la conception des bâtiments : matériaux utilisés, prouesses techniques, contexte culturel et influences esthétiques.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