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L'électricité solaire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Palz, Wolfgang/ Campana, Dominique/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UNESCO/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p. 347-351.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9232014270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centrale solaire/ énergie solaire/ </w:t>
            </w:r>
          </w:p>
        </w:tc>
      </w:tr>
    </w:tbl>
    <w:p>
      <w:pPr>
        <w:pStyle w:val="Heading3"/>
      </w:pPr>
      <w:r>
        <w:t>Résumé :</w:t>
      </w:r>
    </w:p>
    <w:p>
      <w:r>
        <w:t>Le livre L’électricité solaire : les énergies nouvelles de Wolfgang Palz (1981) présente une analyse complète du potentiel de l’énergie solaire dans le contexte énergétique mondial. L’auteur y explique les principes de fonctionnement des technologies solaires, notamment le photovoltaïque et le solaire thermique à concentration, tout en évaluant leur maturité à l’époque. Il met un fort accent sur les aspects économiques : coûts de production, investissement initial, conditions nécessaires pour rendre l’électricité solaire compétitive et importance d’un déploiement à grande échelle. Palz insiste également sur les avantages écologiques du solaire, ressource propre, inépuisable et largement disponible, ainsi que sur son potentiel pour électrifier des régions isolées grâce à des systèmes décentralisés. Malgré les défis techniques — notamment l’intermittence et le besoin de stockage — il se montre optimiste quant à l’avenir du solaire, qu’il considère comme une énergie clé pour réduire la dépendance aux combustibles fossiles et favoriser un développement énergétique durable à l’échelle mondiale.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