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biochimie végétale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Guignard,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New York/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2225485003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L’ouvrage fait la synthèse de la physiologie végétale, de la biologie cellulaire et de la chimie biologique, avec un accent sur ce qui distingue le métabolisme végétal des autres organismes.</w:t>
        <w:br/>
        <w:br/>
        <w:t>Il est particulièrement destiné aux étudiants de premier cycle (pharmacie, biologie, agronomie) ainsi qu’aux candidats aux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