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Viala, Alain/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521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515-521</w:t>
            </w:r>
          </w:p>
        </w:tc>
      </w:tr>
      <w:tr>
        <w:trPr>
          <w:trHeight w:val="567"/>
        </w:trPr>
        <w:tc>
          <w:tcPr>
            <w:tcW w:type="dxa" w:w="3000"/>
          </w:tcPr>
          <w:p>
            <w:r>
              <w:t>Numéro d'Identification</w:t>
            </w:r>
          </w:p>
        </w:tc>
        <w:tc>
          <w:tcPr>
            <w:tcW w:type="dxa" w:w="7000"/>
          </w:tcPr>
          <w:p>
            <w:r>
              <w:t>2743002875</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615.9/ </w:t>
            </w:r>
          </w:p>
        </w:tc>
      </w:tr>
      <w:tr>
        <w:trPr>
          <w:trHeight w:val="567"/>
        </w:trPr>
        <w:tc>
          <w:tcPr>
            <w:tcW w:type="dxa" w:w="3000"/>
          </w:tcPr>
          <w:p>
            <w:r>
              <w:t>Sujet(s)</w:t>
            </w:r>
          </w:p>
        </w:tc>
        <w:tc>
          <w:tcPr>
            <w:tcW w:type="dxa" w:w="7000"/>
          </w:tcPr>
          <w:p>
            <w:r>
              <w:t xml:space="preserve">toxicologie génétique/ </w:t>
            </w:r>
          </w:p>
        </w:tc>
      </w:tr>
    </w:tbl>
    <w:p>
      <w:pPr>
        <w:pStyle w:val="Heading3"/>
      </w:pPr>
      <w:r>
        <w:t>Résumé :</w:t>
      </w:r>
    </w:p>
    <w:p>
      <w:r>
        <w:t>Fruit de quelque quarante années d'expérience, Eléments de toxicologie est un ouvrage didactique et pratique. Bien documenté, il couvre les divers aspects de la toxicologie moderne : toxicocinétiques, biologiques, médicolégaux, alimentaires, professionnels, médicamenteux, cliniques, environnementaux, sociaux, réglementaires... Il accorde une place importante à la toxicologie analytique, tant dans les généralités que dans les études monographiques et à l'interprétation des résultats. L'auteur fait également référence à ses observations personnelles. Son propos tient compte des programmes du concours d'internat en pharmacie, du concours d'ingénieur des laboratoires de police scientifique, et des facultés de médecine et de pharmacie. Eléments de toxicologie constitue ainsi une introduction essentielle et précise à la toxicologie technique, et permet de progresser vers des recherches plus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