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Rhumatologie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Khalifa, Pierre/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La référence iKB(N°:None)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9782818313626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rhumatologie/ </w:t>
            </w:r>
          </w:p>
        </w:tc>
      </w:tr>
    </w:tbl>
    <w:p>
      <w:pPr>
        <w:pStyle w:val="Heading3"/>
      </w:pPr>
      <w:r>
        <w:t>Résumé :</w:t>
      </w:r>
    </w:p>
    <w:p>
      <w:r>
        <w:t>L’ouvrage de Pierre Khalifa constitue un manuel complet et pédagogique en rhumatologie, destiné aux étudiants en médecine, internes, et professionnels de santé. Il présente les pathologies articulaires, osseuses et musculosquelettiques sous un angle clinique, physiopathologique et thérapeutique.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