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Perry, Jerome J./ Staley, James T./ Lory, Stephen/ Grandadam, Marc/ Guiraud, Joseph-Pierre/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Sciences sup : cours et questions de révision(N°:None)</w:t>
            </w:r>
          </w:p>
        </w:tc>
      </w:tr>
      <w:tr>
        <w:trPr>
          <w:trHeight w:val="567"/>
        </w:trPr>
        <w:tc>
          <w:tcPr>
            <w:tcW w:type="dxa" w:w="3000"/>
          </w:tcPr>
          <w:p>
            <w:r>
              <w:t>Notes Générales</w:t>
            </w:r>
          </w:p>
        </w:tc>
        <w:tc>
          <w:tcPr>
            <w:tcW w:type="dxa" w:w="7000"/>
          </w:tcPr>
          <w:p>
            <w:r>
              <w:t>Index p.p. 875-891</w:t>
            </w:r>
          </w:p>
        </w:tc>
      </w:tr>
      <w:tr>
        <w:trPr>
          <w:trHeight w:val="567"/>
        </w:trPr>
        <w:tc>
          <w:tcPr>
            <w:tcW w:type="dxa" w:w="3000"/>
          </w:tcPr>
          <w:p>
            <w:r>
              <w:t>Numéro d'Identification</w:t>
            </w:r>
          </w:p>
        </w:tc>
        <w:tc>
          <w:tcPr>
            <w:tcW w:type="dxa" w:w="7000"/>
          </w:tcPr>
          <w:p>
            <w:r>
              <w:t>210007234X</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métabolisme microbien/ écologie microbienne/ </w:t>
            </w:r>
          </w:p>
        </w:tc>
      </w:tr>
    </w:tbl>
    <w:p>
      <w:pPr>
        <w:pStyle w:val="Heading3"/>
      </w:pPr>
      <w:r>
        <w:t>Résumé :</w:t>
      </w:r>
    </w:p>
    <w:p>
      <w:r>
        <w:t>Cet ouvrage en couleur aborde tous les aspects fondamentaux et appliqués de la microbiologie. Des virus aux protistes (unicellulaires eucaryotes) en passant par les procaryotes, un vaste champ est couvert, avec une vision intégrée, moderne, de la discipline. La première partie est consacrée aux notions de base de la physiologie et de la génétique microbiennes. Puis, sont présentées l'évolution et l'écologie des micro-organismes. La dernière partie traite des différents aspects de la microbiologie appliquée : immunologie, épidémiologie, environnement, industrie. La présentation des concepts s'appuie sur une iconographie riche et abondante (schémas pédagogiques et photos originales en couleur). Chaque chapitre comprend de nombreux encarts techniques ou historiques, un résumé, des questions de révision et des suggestions de lectures pour aller plus loin.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