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Embryologie, travaux pratiques et enseignement dirigé. F1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David, Georges/ Haegel,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109-111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222543560x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induction neurale/ tube neural/ sac vitellin/ </w:t>
            </w:r>
          </w:p>
        </w:tc>
      </w:tr>
    </w:tbl>
    <w:p>
      <w:pPr>
        <w:pStyle w:val="Heading3"/>
      </w:pPr>
      <w:r>
        <w:t>Résumé :</w:t>
      </w:r>
    </w:p>
    <w:p>
      <w:r>
        <w:t>Ce document présente une synthèse claire du module F1 d’embryologie, couvrant les étapes</w:t>
        <w:br/>
        <w:br/>
        <w:t>fondamentales du développement embryonnaire humain.</w:t>
        <w:br/>
        <w:br/>
        <w:t>1. Gamétogenèse</w:t>
        <w:br/>
        <w:br/>
        <w:t>Étude de la formation des gamètes : spermatogenèse et ovogenèse. Analyse de coupes</w:t>
        <w:br/>
        <w:br/>
        <w:t>microscopiques d’ovaire et de testicule.</w:t>
        <w:br/>
        <w:br/>
        <w:t>2. Fécondation</w:t>
        <w:br/>
        <w:br/>
        <w:t>Rencontre des gamètes, réaction acrosomiale, fusion des noyaux et formation du zygote.</w:t>
        <w:br/>
        <w:br/>
        <w:t>3. Segmentation et formation du blastocyste</w:t>
        <w:br/>
        <w:br/>
        <w:t>Divisions successives du zygote, formation de la morula, puis du blastocyste composé du trophoblaste</w:t>
        <w:br/>
        <w:br/>
        <w:t>et de la masse cellulaire interne.</w:t>
        <w:br/>
        <w:br/>
        <w:t>4. Implantation</w:t>
        <w:br/>
        <w:br/>
        <w:t>Nidation du blastocyste dans l’endomètre, développement du cytotrophoblaste et du</w:t>
        <w:br/>
        <w:br/>
        <w:t>syncytiotrophoblaste.</w:t>
        <w:br/>
        <w:br/>
        <w:t>5. Formation du disque embryonnaire et gastrulation</w:t>
        <w:br/>
        <w:br/>
        <w:t>Passage du disque bilaminaire au disque trilaminaire : ectoderme, mésoderme, endoderme.</w:t>
        <w:br/>
        <w:br/>
        <w:t>6. Neurulation</w:t>
        <w:br/>
        <w:br/>
        <w:t>Formation de la plaque neurale, gouttière neurale, tube neural et crêtes neurales.</w:t>
        <w:br/>
        <w:br/>
        <w:t>7. Organogenèse précoce</w:t>
        <w:br/>
        <w:br/>
        <w:t>Début du développement des systèmes nerveux, cardiaque, digestif et formation des somites.</w:t>
        <w:br/>
        <w:br/>
        <w:t>8. Malformations précoces</w:t>
        <w:br/>
        <w:br/>
        <w:t>Principes des anomalies de fermeture du tube neural, de gastrulation et de segmentation.</w:t>
        <w:br/>
        <w:br/>
        <w:t>Résumé global :</w:t>
        <w:br/>
        <w:br/>
        <w:t>Le module F1 d’embryologie – TP et ED – permet de comprendre les bases du développement</w:t>
        <w:br/>
        <w:br/>
        <w:t>embryonnaire humain à travers une approche pratique, illustrée et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