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Gynécologie, obstétrique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Courbière, Blandine/ Carcopino, Xavier/ </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9782846782029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gynécologie obstétrique/ </w:t>
            </w:r>
          </w:p>
        </w:tc>
      </w:tr>
    </w:tbl>
    <w:p>
      <w:pPr>
        <w:pStyle w:val="Heading3"/>
      </w:pPr>
      <w:r>
        <w:t>Résumé :</w:t>
      </w:r>
    </w:p>
    <w:p>
      <w:r>
        <w:t>30 dossiers progressifs. Conformes au nouveau programme de l'iECN. Des corrections détaillées et commentées. Les bonus iECN pour chaque dossier. Les réponses indispensables ou inadmissibles. Les items abordés dans le dossier pour faciliter ses révisions + Inclus dans ce livre, un code d'accès pour s'entraîner et s'évaluer en ligne dans les conditions de l'iECN.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