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Imagerie médicale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Soussan, Michaël/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Vernazobres-Grego/ </w:t>
            </w:r>
          </w:p>
        </w:tc>
      </w:tr>
      <w:tr>
        <w:trPr>
          <w:trHeight w:val="567"/>
        </w:trPr>
        <w:tc>
          <w:tcPr>
            <w:tcW w:type="dxa" w:w="3000"/>
          </w:tcPr>
          <w:p>
            <w:r>
              <w:t>Nombre de Pages</w:t>
            </w:r>
          </w:p>
        </w:tc>
        <w:tc>
          <w:tcPr>
            <w:tcW w:type="dxa" w:w="7000"/>
          </w:tcPr>
          <w:p>
            <w:r>
              <w:t>454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Collection</w:t>
            </w:r>
          </w:p>
        </w:tc>
        <w:tc>
          <w:tcPr>
            <w:tcW w:type="dxa" w:w="7000"/>
          </w:tcPr>
          <w:p>
            <w:r>
              <w:t>Médecine KB(N°:None)</w:t>
            </w:r>
          </w:p>
        </w:tc>
      </w:tr>
      <w:tr>
        <w:trPr>
          <w:trHeight w:val="567"/>
        </w:trPr>
        <w:tc>
          <w:tcPr>
            <w:tcW w:type="dxa" w:w="3000"/>
          </w:tcPr>
          <w:p>
            <w:r>
              <w:t>Numéro d'Identification</w:t>
            </w:r>
          </w:p>
        </w:tc>
        <w:tc>
          <w:tcPr>
            <w:tcW w:type="dxa" w:w="7000"/>
          </w:tcPr>
          <w:p>
            <w:r>
              <w:t>9782818305034</w:t>
            </w:r>
          </w:p>
        </w:tc>
      </w:tr>
      <w:tr>
        <w:trPr>
          <w:trHeight w:val="567"/>
        </w:trPr>
        <w:tc>
          <w:tcPr>
            <w:tcW w:type="dxa" w:w="3000"/>
          </w:tcPr>
          <w:p>
            <w:r>
              <w:t>Thème</w:t>
            </w:r>
          </w:p>
        </w:tc>
        <w:tc>
          <w:tcPr>
            <w:tcW w:type="dxa" w:w="7000"/>
          </w:tcPr>
          <w:p>
            <w:r>
              <w:t>Médecine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imagerie pour le diagnostic/ Imagerie médicale/ </w:t>
            </w:r>
          </w:p>
        </w:tc>
      </w:tr>
    </w:tbl>
    <w:p>
      <w:pPr>
        <w:pStyle w:val="Heading3"/>
      </w:pPr>
      <w:r>
        <w:t>Résumé :</w:t>
      </w:r>
    </w:p>
    <w:p>
      <w:r>
        <w:t>Cet ouvrage aborde les connaissances fondamentales en imagerie médicale. Rédigé de manière didactique et concise, il est divisé en trois parties : la première expose les bases physiques et les principes de radioprotection, la seconde aborde la sémiologie élémentaire et les principales gammes diagnostiques, la troisième partie présente les différents items de l'ECN. Enfin une dernière partie concerne l'iconographie des annales de l'ECN corrigées et commentées.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