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2, Mécanique du solide et notions d'hydrodynamique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Index p.p.237-240</w:t>
            </w:r>
          </w:p>
        </w:tc>
      </w:tr>
      <w:tr>
        <w:trPr>
          <w:trHeight w:val="567"/>
        </w:trPr>
        <w:tc>
          <w:tcPr>
            <w:tcW w:type="dxa" w:w="3000"/>
          </w:tcPr>
          <w:p>
            <w:r>
              <w:t>Numéro d'Identification</w:t>
            </w:r>
          </w:p>
        </w:tc>
        <w:tc>
          <w:tcPr>
            <w:tcW w:type="dxa" w:w="7000"/>
          </w:tcPr>
          <w:p>
            <w:r>
              <w:t>2040164618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équilibre chimique/ Instabilité hydrodynamique/ </w:t>
            </w:r>
          </w:p>
        </w:tc>
      </w:tr>
    </w:tbl>
    <w:p>
      <w:pPr>
        <w:pStyle w:val="Heading3"/>
      </w:pPr>
      <w:r>
        <w:t>Résumé :</w:t>
      </w:r>
    </w:p>
    <w:p>
      <w:r>
        <w:t>Cet ouvrage aborde de manière détaillée les concepts de la mécanique du solide, y compris les forces, les moments, l’équilibre des corps rigides et les mouvements des solides. Il introduit également des notions d’hydrodynamique, comme les propriétés des fluides, les équations de mouvement des fluides et les principes de base de la dynamique des fluides. Le livre est conçu pour être à la fois théorique et pratique, avec des exemples et des exercices pour aider les étudiants à appliquer les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