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Traitement de l'énergie électrique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Poloujadoff, Michel/ Néel, Louis/ </w:t>
            </w:r>
          </w:p>
        </w:tc>
      </w:tr>
      <w:tr>
        <w:trPr>
          <w:trHeight w:val="567"/>
        </w:trPr>
        <w:tc>
          <w:tcPr>
            <w:tcW w:type="dxa" w:w="3000"/>
          </w:tcPr>
          <w:p>
            <w:r>
              <w:t>Adresse bib.</w:t>
            </w:r>
          </w:p>
        </w:tc>
        <w:tc>
          <w:tcPr>
            <w:tcW w:type="dxa" w:w="7000"/>
          </w:tcPr>
          <w:p>
            <w:r>
              <w:t xml:space="preserve">Dunod université/ </w:t>
            </w:r>
          </w:p>
        </w:tc>
      </w:tr>
      <w:tr>
        <w:trPr>
          <w:trHeight w:val="567"/>
        </w:trPr>
        <w:tc>
          <w:tcPr>
            <w:tcW w:type="dxa" w:w="3000"/>
          </w:tcPr>
          <w:p>
            <w:r>
              <w:t>Nombre de Pages</w:t>
            </w:r>
          </w:p>
        </w:tc>
        <w:tc>
          <w:tcPr>
            <w:tcW w:type="dxa" w:w="7000"/>
          </w:tcPr>
          <w:p>
            <w:r>
              <w:t>159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réseaux électriques (énergie)/ électrotechnique/ </w:t>
            </w:r>
          </w:p>
        </w:tc>
      </w:tr>
    </w:tbl>
    <w:p>
      <w:pPr>
        <w:pStyle w:val="Heading3"/>
      </w:pPr>
      <w:r>
        <w:t>Résumé :</w:t>
      </w:r>
    </w:p>
    <w:p>
      <w:r>
        <w:t>Le livre Traitement de l’énergie électrique de Michel Poloujadoff (1969) est un manuel destiné aux étudiants et techniciens en électrotechnique et électronique de puissance. Il traite de manière intégrée le fonctionnement des réseaux triphasés, l’étude des circuits magnétiques, le dimensionnement et l’exploitation des transformateurs, ainsi que les principes des redresseurs et des lignes de transport d’énergie. L’ouvrage aborde également des notions d’électronique de puissance et d’automatique appliquées à la conversion et à la maîtrise de l’énergie électrique. En combinant théorie et exemples pratiques, il offre une compréhension complète des systèmes électriques classiques, depuis la production et la transmission jusqu’à la conversion de l’énergie. Bien que publié en 1969, il reste pertinent pour acquérir les bases solides des phénomènes électrotechniques et magnétiques, tout en constituant un socle théorique avant l’étude des technologies modernes.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