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Fonctionnement des peuplements végétaux sous contraintes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Maillard, Pascale/ Bonhomme, Raymond/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INRA(N°:93)</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2738009115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Plantes/ Populations/ </w:t>
            </w:r>
          </w:p>
        </w:tc>
      </w:tr>
    </w:tbl>
    <w:p>
      <w:pPr>
        <w:pStyle w:val="Heading3"/>
      </w:pPr>
      <w:r>
        <w:t>Résumé :</w:t>
      </w:r>
    </w:p>
    <w:p>
      <w:r>
        <w:t>Présente les travaux les plus significatifs dans le cadre du projet "Fonctionnement des peuplements végétaux et environnement, ECOFON". Analyse du comportement des plantes en fonction des conditions du milieu ainsi que des modifications du milieu induites par les adaptations des plantes, des régulations biologiques des échanges énergétiques et de masse,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