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poissons et leur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Bruslé, Jacques/ Quignard, Jean-Pierre/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XLVI-1522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274300679X</w:t>
            </w:r>
          </w:p>
        </w:tc>
      </w:tr>
      <w:tr>
        <w:trPr>
          <w:trHeight w:val="567"/>
        </w:trPr>
        <w:tc>
          <w:tcPr>
            <w:tcW w:type="dxa" w:w="3000"/>
          </w:tcPr>
          <w:p>
            <w:r>
              <w:t>Thème</w:t>
            </w:r>
          </w:p>
        </w:tc>
        <w:tc>
          <w:tcPr>
            <w:tcW w:type="dxa" w:w="7000"/>
          </w:tcPr>
          <w:p>
            <w:r>
              <w:t>Elevage des poissons et des vertebrés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poissons/ ecophysiologie/ </w:t>
            </w:r>
          </w:p>
        </w:tc>
      </w:tr>
    </w:tbl>
    <w:p>
      <w:pPr>
        <w:pStyle w:val="Heading3"/>
      </w:pPr>
      <w:r>
        <w:t>Résumé :</w:t>
      </w:r>
    </w:p>
    <w:p>
      <w:r>
        <w:t>Ouvrage de référence en ichtyologie prenant en compte 1.200 espèces. Il traite de la biologie des poissons et de leurs adaptations à des environnements très variés. Après un tour d'horizon de l'hydrologie des écosystèmes et de la systématique des poissons, présente leurs exigences écophysiologiques, leurs comportements throphiques, reproductifs et de protection, ainsi que leurs adaptations.</w:t>
        <w:br/>
        <w:br/>
        <w:t>« Moins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