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Benazzoug, Y./ Bensalem, M./ Bernado,P/ Gernigon, 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9789961007266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acrosome/ symétrie axiale/ vagin/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Gametes et fecondation, reproduction des amphibiens, reproduction des oiseaux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