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aux machines électriques. T1, machines à courant continu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Benoudjit, Azeddine/ </w:t>
            </w:r>
          </w:p>
        </w:tc>
      </w:tr>
      <w:tr>
        <w:trPr>
          <w:trHeight w:val="567"/>
        </w:trPr>
        <w:tc>
          <w:tcPr>
            <w:tcW w:type="dxa" w:w="3000"/>
          </w:tcPr>
          <w:p>
            <w:r>
              <w:t>Adresse bib.</w:t>
            </w:r>
          </w:p>
        </w:tc>
        <w:tc>
          <w:tcPr>
            <w:tcW w:type="dxa" w:w="7000"/>
          </w:tcPr>
          <w:p>
            <w:r>
              <w:t xml:space="preserve">Presses de l'université de Batna/ </w:t>
            </w:r>
          </w:p>
        </w:tc>
      </w:tr>
      <w:tr>
        <w:trPr>
          <w:trHeight w:val="567"/>
        </w:trPr>
        <w:tc>
          <w:tcPr>
            <w:tcW w:type="dxa" w:w="3000"/>
          </w:tcPr>
          <w:p>
            <w:r>
              <w:t>Nombre de Pages</w:t>
            </w:r>
          </w:p>
        </w:tc>
        <w:tc>
          <w:tcPr>
            <w:tcW w:type="dxa" w:w="7000"/>
          </w:tcPr>
          <w:p>
            <w:r>
              <w:t>209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machine courant continu/ machine électrique/ </w:t>
            </w:r>
          </w:p>
        </w:tc>
      </w:tr>
    </w:tbl>
    <w:p>
      <w:pPr>
        <w:pStyle w:val="Heading3"/>
      </w:pPr>
      <w:r>
        <w:t>Résumé :</w:t>
      </w:r>
    </w:p>
    <w:p>
      <w:r>
        <w:t>Le livre Introduction aux machines électriques, Tome 1 : Machines à courant continu d’Azeddine Benoudjit (1995) est un ouvrage pédagogique qui présente de manière claire et structurée les principes fondamentaux, la constitution et le fonctionnement des machines à courant continu (MCC). L’auteur y décrit d’abord les éléments constitutifs de ces machines stator, rotor, enroulements, collecteur et balais et explique les lois physiques qui régissent la conversion de l’énergie électrique en énergie mécanique, ainsi que la réversibilité du fonctionnement (moteur ou génératrice). Le livre expose ensuite les différents modes d’excitation (indépendante, série, dérivation, composée) et leurs effets sur les caractéristiques électriques et mécaniques de la machine. Une attention particulière est portée à la modélisation électrique et magnétique de la MCC, aux phénomènes de commutation, de réaction d’induit, ainsi qu’aux méthodes de démarrage, de freinage et de régulation de vitesse. En plus des aspects théoriques, l’auteur illustre les notions par des exemples concrets et des applications industrielles, permettant au lecteur de relier les équations à la réalité des systèmes électromécaniques. Ce premier tome offre ainsi une base solide pour comprendre le comportement et le contrôle des machines à courant continu, tout en préparant le lecteur à l’étude des machines à courant alternatif dans les volumes suivants.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