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Lehninger, Albert L/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1006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9782257150158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génétique moléculaire/ biochimie/ </w:t>
            </w:r>
          </w:p>
        </w:tc>
      </w:tr>
    </w:tbl>
    <w:p>
      <w:pPr>
        <w:pStyle w:val="Heading3"/>
      </w:pPr>
      <w:r>
        <w:t>Résumé :</w:t>
      </w:r>
    </w:p>
    <w:p>
      <w:r>
        <w:t>L’ouvrage expose les fondements moléculaires de la vie en reliant la chimie, la biologie et la physique. Il met l’accent sur la structure, la fonction et les interactions des biomolécules au sein des cellules vivantes.</w:t>
        <w:br/>
        <w:br/>
        <w:t>Le but est de montrer comment les lois de la thermodynamique et de la chimie gouvernent les phénomènes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