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Dossiers difficiles classants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Wdowiak, Sébastien/ Lorenzo, Diane/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Vernazobres-Grego/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9782818314234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dossier clinique difficile/ internat / iecn/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 ouvrage s’adresse aux étudiants en médecine préparant l’examen de classement (notamment l’iECN). Il propose un entraînement intensif à travers des **dossiers cliniques difficiles** : des cas atypiques ou périphériques par rapport au programme standard. </w:t>
        <w:br/>
        <w:br/>
        <w:br/>
        <w:br/>
        <w:t>Chaque dossier est présenté sous forme de questions fermées (QCM / QROC), suivies d’une **grille de correction** et de **commentaires** permettant de comprendre la méthode de réflexion et de classement.  De plus, pour chaque dossier sont listés les **items du programme** abordés, ce qui permet de relier la pratique à la théorie de l’UECN.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