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pleasures of japanese literature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Keene, Donald/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9780231067379</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modern japanese literature/ </w:t>
            </w:r>
          </w:p>
        </w:tc>
      </w:tr>
    </w:tbl>
    <w:p>
      <w:pPr>
        <w:pStyle w:val="Heading3"/>
      </w:pPr>
      <w:r>
        <w:t>Résumé :</w:t>
      </w:r>
    </w:p>
    <w:p>
      <w:r>
        <w:t>Perhaps no one is more qualified to write about Japanese culture than Donald Keene, considered the leading interpreter of that nation's literature to the Western world. The author, editor, or translator of nearly three dozen books of criticism and works of literature, Keene now offers an enjoyable and beautifully written introduction to traditional Japanese culture for the general reader.</w:t>
        <w:br/>
        <w:br/>
        <w:t>The book acquaints the reader with Japanese aesthetics, poetry, fiction, and theater, and offers Keene's appreciations of these topics. Based on lectures given at the New York Public Library, The Metropolitan Museum of Art, and the University of California, Los Angeles, the essays -though written by a renowned scholar- presuppose no knowledge of Japanese culture. Keene's deep learning, in fact, enables him to construct an overview as delightful to read as it is informative.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