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Baddari,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geophysique/ sismologie/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pourrait traiter des sujets suivants:Composition et structure de la Terre : Une analyse des différentes couches de la Terre, y compris la croûte, le manteau et le noyau, ainsi que leurs propriétés physiques et chimiques. Mécanismes géologiques : Exploration des processus tels que la tectonique des plaques, les mouvements des continents, et les mécanismes à l’origine des séismes et des volcans. Champ gravitationnel et magnétisme : Étude de la gravité terrestre, du champ magnétique et de leur influence sur les phénomènes géophysiques. Énergie interne de la Terre : Discussion sur les sources de chaleur à l’intérieur de la Terre, telles que la radioactivité et la chaleur résiduelle de la formation de la planète. Hydrologie et atmosphère : Analyse des interactions entre la surface terrestre, l’eau et l’atmosphère, et leur impact sur le climat et les écosystèmes. Méthodes de mesure et d’observation : Examen des techniques utilisées en géophysique pour étudier la Terre, y compris la sismologie, la gravimétrie et la télédétection.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