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Indicateurs pour évaluer les risques liés à l'utilisation des pesticides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Devillers, James/ Farret, Régis/ Girardin, Philippe/ Soulas, Guy/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2743007478</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Pesticides/ environnement/ évaluation du risque/ indicateurs biologiques / </w:t>
            </w:r>
          </w:p>
        </w:tc>
      </w:tr>
    </w:tbl>
    <w:p>
      <w:pPr>
        <w:pStyle w:val="Heading3"/>
      </w:pPr>
      <w:r>
        <w:t>Résumé :</w:t>
      </w:r>
    </w:p>
    <w:p>
      <w:r>
        <w:t>Cet ouvrage s'inscrit dans le cadre général de l'évaluation des risques environnementaux liés à l'utilisation des pesticides. Il a pour objectif de faire le bilan des indicateurs existant dans le domaine et de les rendre accessibles à la compréhension et à l'utilisation d'un large public, qu'il soit familier ou non de ce type d'outil. Elaborés pour évaluer un risque environnemental, un risque sanitaire, une politique, des pratiques agricoles ou un programme d'action, ces indicateurs peuvent être utilisés pour effectuer un diagnostic, faciliter une prise de décision, réaliser une animation de groupe ou tout simplement communiquer. Certains s'emploient au niveau de la parcelle ou de l'exploitation agricole alors que d'autres concernent une région, un bassin versant ou même un pays.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