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[Deux cents question ] 200 questions isolées QCM en ophtalmologie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Berteau, Élodie/ Le, Tich Ludovic/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9782818313756</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ophtalmologie/ </w:t>
            </w:r>
          </w:p>
        </w:tc>
      </w:tr>
    </w:tbl>
    <w:p>
      <w:pPr>
        <w:pStyle w:val="Heading3"/>
      </w:pPr>
      <w:r>
        <w:t>Résumé :</w:t>
      </w:r>
    </w:p>
    <w:p>
      <w:r>
        <w:t>questions isolées QCM en ophtalmologie» est un outil d’entraînement rapide et ciblé pour les étudiants en médecine préparant une épreuve de type QCM en ophtalmologie. Il permet de tester ses connaissances, de s’habituer au format, de faire un dernier tour de révision efficace. Il est bien pensé pour cette phase finale, mais ne remplace pas l’étude en profondeur de la discipline. Pour best possible utilisation : combiner ce recueil avec un manuel de cours, des fiches de synthèse, et s’assurer que la version du programme est à jour.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