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dictionary of basic japanese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Makino, Seiichi/ Tsutsui, Michio/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Japan Times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9784789004541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Japonais/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grammar/ japanese linguistics/ language education/ </w:t>
            </w:r>
          </w:p>
        </w:tc>
      </w:tr>
    </w:tbl>
    <w:p>
      <w:pPr>
        <w:pStyle w:val="Heading3"/>
      </w:pPr>
      <w:r>
        <w:t>Résumé :</w:t>
      </w:r>
    </w:p>
    <w:p>
      <w:r>
        <w:t>This is … the first comprehensive dictionary of Japanese grammar … a standard reference. - Japan Economic Journal A DICTIONARY OF BASIC JAPANESE GRAMMAR offers a new approach to the interpretation of Japanese grammar and provides, in dictionary format, a convenient reference of grammar-related expressions. Accurate and concise, the grammar explanations incorporate the results of recent research in Japanese linguistics. This work is designed primarily for such people as those who --are not satisfied with the grammar explanations in Japanese textbooks, --have studied Japanese grammar but need more comprehensive information about its use in different contexts, --want to learn the distinctions among similar grammatical expressions, --are looking for a supplement to dictionaries which lack grammatical explanations, --need a basic grammar review. A DICTIONARY OF BASIC JAPANESE GRAMMAR consists of five sections. - The first section familiarizes the reader with the grammatical terms used throughout the text. - The second provides an overview of the major grammar concepts of Japanese. - The third and main portion of the text is devoted to descriptions and explanations of the basic grammar items. - The fourth and fifth sections, consisting of eight appendixes and three indexes, complete the text. This book helps the reader to obtain an in-depth understanding of basic grammar structures, which leads to more accurate usage. Overall, it constitutes a standard reference for Japanese and can be considered indispensable to the study of the language.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