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construction, le plastique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Kottas, Dimitris/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Links/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9788415123774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plastique dans la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organisé en deux grands chapitres qui expliquent les principales caractéristiques de ce singulier matériau et exposent des exemples de l'usage du plastique dans les constructions contemporaines.</w:t>
        <w:br/>
        <w:br/>
        <w:br/>
        <w:br/>
        <w:t>La première partie contient toute l'information dont le lecteur a besoin de connaître, depuis ses caractéristiques techniques jusqu'aux matériaux récemment créés à partir du plastique.</w:t>
        <w:br/>
        <w:br/>
        <w:br/>
        <w:br/>
        <w:t>La seconde partie illustre l'importance de ce matériau dans l'architecture d'aujourd'hui : les projets sélectionnés sont des oeuvres des agences d'architecture les plus célèbres, combinant plusieurs concepts comme le design, la durabilité et la qualité en un seul projet.</w:t>
        <w:br/>
        <w:br/>
        <w:br/>
        <w:br/>
        <w:t>Ce livre est le point de départ pour la conception de n'importe quel projet construit avec du plastique grâce à sa partie théorique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