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Benson, Harris/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De Boeck-Wesmael/ </w:t>
            </w:r>
          </w:p>
        </w:tc>
      </w:tr>
      <w:tr>
        <w:trPr>
          <w:trHeight w:val="567"/>
        </w:trPr>
        <w:tc>
          <w:tcPr>
            <w:tcW w:type="dxa" w:w="3000"/>
          </w:tcPr>
          <w:p>
            <w:r>
              <w:t>Nombre de Pages</w:t>
            </w:r>
          </w:p>
        </w:tc>
        <w:tc>
          <w:tcPr>
            <w:tcW w:type="dxa" w:w="7000"/>
          </w:tcPr>
          <w:p>
            <w:r>
              <w:t>792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421-427</w:t>
            </w:r>
          </w:p>
        </w:tc>
      </w:tr>
      <w:tr>
        <w:trPr>
          <w:trHeight w:val="567"/>
        </w:trPr>
        <w:tc>
          <w:tcPr>
            <w:tcW w:type="dxa" w:w="3000"/>
          </w:tcPr>
          <w:p>
            <w:r>
              <w:t>Numéro d'Identification</w:t>
            </w:r>
          </w:p>
        </w:tc>
        <w:tc>
          <w:tcPr>
            <w:tcW w:type="dxa" w:w="7000"/>
          </w:tcPr>
          <w:p>
            <w:r>
              <w:t>9782804145590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électricité/ magnétisme/ </w:t>
            </w:r>
          </w:p>
        </w:tc>
      </w:tr>
    </w:tbl>
    <w:p>
      <w:pPr>
        <w:pStyle w:val="Heading3"/>
      </w:pPr>
      <w:r>
        <w:t>Résumé :</w:t>
      </w:r>
    </w:p>
    <w:p>
      <w:r>
        <w:t>Cette troisième édition, entièrement revue et corrigée, préserve les caractéristiques qui ont fait la force des précédentes, notamment la clarté, la concision et la cohérence du texte, de même que l'intégration d'éléments d'histoire des sciences, la qualité de la mise en page, la rigueur du code de couleurs utilisé dans les figures et le réalisme de celles-ci. À la fin des chapitres, on trouve plusieurs rubriques de nature pédagogique : un résumé, une liste de termes importants, des séries de questions utiles pour la révision du contenu théorique du chapitre ainsi que des séries d'exercices et de problèmes ; les réponses à tous les exercices et problèmes sont données à la fin de l'ouvrage.</w:t>
        <w:br/>
        <w:br/>
        <w:br/>
        <w:br/>
        <w:t>Les logiciels de Physique animée intégrés dans le CD-Rom joint à l'ouvrage viennent à compléter certaines sections du livre et permettent de visualiser des phénomènes qui sont difficiles à représenter au moyen de figures statiques.</w:t>
        <w:br/>
        <w:br/>
        <w:br/>
        <w:br/>
        <w:t>Physique 2 : Électricité et magnétisme est le deuxième des trois tomes de la série. On y traite, à la suite d'un chapitre introductif, des éléments suivants : électrostatique, champ électrique, théorème de Gauss, potentiel électrique, condensateurs, circuits à courant continu, champ magnétique, induction électromagnétique, inductance, matériaux magnétiques, circuits alimentés en courant alternatif et équations de Maxwell.</w:t>
        <w:br/>
        <w:br/>
        <w:t>Accompagné du manuel des solutions et corrigés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