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Embryologie humaine,cours, exercices, annales et QCM corrigés : 50 % cours + 50 % exos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Foucrier, Jean/ Bassez, Guillaume/ </w:t>
            </w:r>
          </w:p>
        </w:tc>
      </w:tr>
      <w:tr>
        <w:trPr>
          <w:trHeight w:val="567"/>
        </w:trPr>
        <w:tc>
          <w:tcPr>
            <w:tcW w:type="dxa" w:w="3000"/>
          </w:tcPr>
          <w:p>
            <w:r>
              <w:t>Adresse bib.</w:t>
            </w:r>
          </w:p>
        </w:tc>
        <w:tc>
          <w:tcPr>
            <w:tcW w:type="dxa" w:w="7000"/>
          </w:tcPr>
          <w:p>
            <w:r>
              <w:t xml:space="preserve">ÉdiScience/ </w:t>
            </w:r>
          </w:p>
        </w:tc>
      </w:tr>
      <w:tr>
        <w:trPr>
          <w:trHeight w:val="567"/>
        </w:trPr>
        <w:tc>
          <w:tcPr>
            <w:tcW w:type="dxa" w:w="3000"/>
          </w:tcPr>
          <w:p>
            <w:r>
              <w:t>Nombre de Pages</w:t>
            </w:r>
          </w:p>
        </w:tc>
        <w:tc>
          <w:tcPr>
            <w:tcW w:type="dxa" w:w="7000"/>
          </w:tcPr>
          <w:p>
            <w:r>
              <w:t>XII-353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100 % concours. PCEM 1(N°:None)</w:t>
            </w:r>
          </w:p>
        </w:tc>
      </w:tr>
      <w:tr>
        <w:trPr>
          <w:trHeight w:val="567"/>
        </w:trPr>
        <w:tc>
          <w:tcPr>
            <w:tcW w:type="dxa" w:w="3000"/>
          </w:tcPr>
          <w:p>
            <w:r>
              <w:t>Notes Générales</w:t>
            </w:r>
          </w:p>
        </w:tc>
        <w:tc>
          <w:tcPr>
            <w:tcW w:type="dxa" w:w="7000"/>
          </w:tcPr>
          <w:p>
            <w:r>
              <w:t>Index p-p 347-353</w:t>
            </w:r>
          </w:p>
        </w:tc>
      </w:tr>
      <w:tr>
        <w:trPr>
          <w:trHeight w:val="567"/>
        </w:trPr>
        <w:tc>
          <w:tcPr>
            <w:tcW w:type="dxa" w:w="3000"/>
          </w:tcPr>
          <w:p>
            <w:r>
              <w:t>Numéro d'Identification</w:t>
            </w:r>
          </w:p>
        </w:tc>
        <w:tc>
          <w:tcPr>
            <w:tcW w:type="dxa" w:w="7000"/>
          </w:tcPr>
          <w:p>
            <w:r>
              <w:t>9782100512225</w:t>
            </w:r>
          </w:p>
        </w:tc>
      </w:tr>
      <w:tr>
        <w:trPr>
          <w:trHeight w:val="567"/>
        </w:trPr>
        <w:tc>
          <w:tcPr>
            <w:tcW w:type="dxa" w:w="3000"/>
          </w:tcPr>
          <w:p>
            <w:r>
              <w:t>Thème</w:t>
            </w:r>
          </w:p>
        </w:tc>
        <w:tc>
          <w:tcPr>
            <w:tcW w:type="dxa" w:w="7000"/>
          </w:tcPr>
          <w:p>
            <w:r>
              <w:t>Embryologie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ligne primitive/ looping cardiaque/ </w:t>
            </w:r>
          </w:p>
        </w:tc>
      </w:tr>
    </w:tbl>
    <w:p>
      <w:pPr>
        <w:pStyle w:val="Heading3"/>
      </w:pPr>
      <w:r>
        <w:t>Résumé :</w:t>
      </w:r>
    </w:p>
    <w:p>
      <w:r>
        <w:t>Cet ouvrage, destiné aux étudiants en premier cycle (PCEMI, PCEP1, classes prépa...), est conçu pour vous aider à bien préparer les concours : Un cours concis sur les notions essentielles. De nombreuses illustrations pour vous aider à mieux comprendre. Des encarts pédagogiques enrichissent le cours de données supplémentaires. Des conseils pour le concours, qui signalent les pièges les plus fréquents. Plus de 200 QCM et exercices pour vous auto-évaluer et vous familiariser avec les pièges classiques de ce mode d'interrogation. L'outil efficace pour réviser et réussir vos concours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