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principes variationnels Principes mathématiques de 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Bonvalet, Marcel/ </w:t>
            </w:r>
          </w:p>
        </w:tc>
      </w:tr>
      <w:tr>
        <w:trPr>
          <w:trHeight w:val="567"/>
        </w:trPr>
        <w:tc>
          <w:tcPr>
            <w:tcW w:type="dxa" w:w="3000"/>
          </w:tcPr>
          <w:p>
            <w:r>
              <w:t>Adresse bib.</w:t>
            </w:r>
          </w:p>
        </w:tc>
        <w:tc>
          <w:tcPr>
            <w:tcW w:type="dxa" w:w="7000"/>
          </w:tcPr>
          <w:p>
            <w:r>
              <w:t xml:space="preserve">Barcelone/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395-401</w:t>
            </w:r>
          </w:p>
        </w:tc>
      </w:tr>
      <w:tr>
        <w:trPr>
          <w:trHeight w:val="567"/>
        </w:trPr>
        <w:tc>
          <w:tcPr>
            <w:tcW w:type="dxa" w:w="3000"/>
          </w:tcPr>
          <w:p>
            <w:r>
              <w:t>Numéro d'Identification</w:t>
            </w:r>
          </w:p>
        </w:tc>
        <w:tc>
          <w:tcPr>
            <w:tcW w:type="dxa" w:w="7000"/>
          </w:tcPr>
          <w:p>
            <w:r>
              <w:t>2225842728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principe de moindre action/ équations d’Euler-Lagrange/ </w:t>
            </w:r>
          </w:p>
        </w:tc>
      </w:tr>
    </w:tbl>
    <w:p>
      <w:pPr>
        <w:pStyle w:val="Heading3"/>
      </w:pPr>
      <w:r>
        <w:t>Résumé :</w:t>
      </w:r>
    </w:p>
    <w:p>
      <w:r>
        <w:t>Cet ouvrage  les “Principes Variationnels” aborde les fondements mathématiques et physiques des principes variationnels appliqués à divers domaines de la physique. Il explique comment ces principes permettent de dériver les lois du mouvement et d’autres relations physiques à partir de la minimisation ou de la maximisation d’une fonctionnelle. L’ouvrage couvre également les méthodes mathématiques associées, telles que le calcul des variations et les équations différentielles, ainsi que des applications pratiques dans la mécanique classique, la mécanique quantique et d’autres domaines de la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