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 et gravitation relativistes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Boudenot,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2729889361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gravitation/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 vise à fournir une compréhension approfondie des concepts d’électromagnétisme et de gravitation à la lumière de la relativité, tout en reliant ces disciplines à des applications pratiques et des questions théoriques contemporaines. Pour une analyse plus détaillée, il est conseillé de consulter le livre directement.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