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classique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Fredj, Abdessattar Ben/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9789973372758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entropie/ </w:t>
            </w:r>
          </w:p>
        </w:tc>
      </w:tr>
    </w:tbl>
    <w:p>
      <w:pPr>
        <w:pStyle w:val="Heading3"/>
      </w:pPr>
      <w:r>
        <w:t>Résumé :</w:t>
      </w:r>
    </w:p>
    <w:p>
      <w:r>
        <w:t>Cet ouvrage thermodynamiques, et les applications pratiques dans divers domaines, tels que l’ingénierie et la chimie. L’ouvrage vise à renforcer la compréhension des étudiants à travers des exemples, des démonstrations et des problèmes à résoudre.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