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Pédogenèse et classification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Souchier, Bernard/ Duchaufour,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XIV-491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noir et en coul. :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2225796734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premier tome du traité de pédologie dirigé par Philippe Duchaufour, présente les **bases scientifiques de la formation et de la classification des sols**.Il constitue une synthèse complète des **mécanismes de la pédogenèse** (formation et évolution des sols) et des **principes de leur classification** selon les critères morphologiques, physico-chimiques et biologiques.L’ouvrage décrit les **facteurs du milieu** (climat, roche mère, topographie, végétation, temps et activité humaine) qui contrôlent la genèse des sols, puis analyse les **processus fondamentaux** : altération des minéraux, formation d’horizons, migration et fixation des éléments, dynamique de la matière organique et évolution structurale.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