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Amplificateur.P1, méthodes graphiques procédés de calcul contre réaction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Mounic, Marcel/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méthode graphiques/ procédé de calcul/ </w:t>
            </w:r>
          </w:p>
        </w:tc>
      </w:tr>
    </w:tbl>
    <w:p>
      <w:pPr>
        <w:pStyle w:val="Heading3"/>
      </w:pPr>
      <w:r>
        <w:t>Résumé :</w:t>
      </w:r>
    </w:p>
    <w:p>
      <w:r>
        <w:t>Ce volume traite des principes fondamentaux des amplificateurs électroniques, en présentant les méthodes graphiques et les procédés de calcul permettant d’analyser et de concevoir différents types d’amplificateurs. Il explique en détail les effets et les avantages de la contre-réaction (ou rétroaction négative) sur la stabilité, le gain, la bande passante et la distorsion des circuits amplificateurs. L’ouvrage met l’accent sur une approche pratique de l’étude des amplificateurs, alliant théorie et applications concrètes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