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chimique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Clément/ Pieltain, Françoise/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XVIII-387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274300620X</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méthodologie/ sols/ </w:t>
            </w:r>
          </w:p>
        </w:tc>
      </w:tr>
    </w:tbl>
    <w:p>
      <w:pPr>
        <w:pStyle w:val="Heading3"/>
      </w:pPr>
      <w:r>
        <w:t>Résumé :</w:t>
      </w:r>
    </w:p>
    <w:p>
      <w:r>
        <w:t>Ce manuel pratique présente un inventaire détaillé et raisonné des analyses chimiques des sols réalisées en laboratoire. La caractérisation des sols et la compréhension de leur dynamique nécessitent en effet, outre des interventions in situ, des mesures et des analyses en laboratoire, notamment par les méthodes dites " classiques ". Répondant aux besoins d'informations actualisées les concernant, ce volume décrit ces méthodes choisies en 14 rubriques qui abordent successivement, après avoir rappelé l'importance des prélèvements sur le terrain et de la préparation des échantillons de terre : les mesures du pH ; le dosage du carbone organique; le dosage de l'azote total ; le dosage de l'azote ammoniacal et de l'azote nitrique ; le dosage du calcaire total et du calcaire actif et la détermination du pouvoir chlorosant ; le dosage du gypse ; le dosage de la salinité totale; le dosage des sols solubles ; la mesure de la capacité d'échange cationique ; le dosage des cations échangeables ; le dosage de l'acidité d'échange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