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book of Tea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kakuzo, Okakura/ </w:t>
            </w:r>
          </w:p>
        </w:tc>
      </w:tr>
      <w:tr>
        <w:trPr>
          <w:trHeight w:val="567"/>
        </w:trPr>
        <w:tc>
          <w:tcPr>
            <w:tcW w:type="dxa" w:w="3000"/>
          </w:tcPr>
          <w:p>
            <w:r>
              <w:t>Adresse bib.</w:t>
            </w:r>
          </w:p>
        </w:tc>
        <w:tc>
          <w:tcPr>
            <w:tcW w:type="dxa" w:w="7000"/>
          </w:tcPr>
          <w:p>
            <w:r>
              <w:t xml:space="preserve">Benjamin Press/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9780983610601</w:t>
            </w:r>
          </w:p>
        </w:tc>
      </w:tr>
      <w:tr>
        <w:trPr>
          <w:trHeight w:val="567"/>
        </w:trPr>
        <w:tc>
          <w:tcPr>
            <w:tcW w:type="dxa" w:w="3000"/>
          </w:tcPr>
          <w:p>
            <w:r>
              <w:t>Thème</w:t>
            </w:r>
          </w:p>
        </w:tc>
        <w:tc>
          <w:tcPr>
            <w:tcW w:type="dxa" w:w="7000"/>
          </w:tcPr>
          <w:p>
            <w:r>
              <w:t>science sociale</w:t>
            </w:r>
          </w:p>
        </w:tc>
      </w:tr>
      <w:tr>
        <w:trPr>
          <w:trHeight w:val="567"/>
        </w:trPr>
        <w:tc>
          <w:tcPr>
            <w:tcW w:type="dxa" w:w="3000"/>
          </w:tcPr>
          <w:p>
            <w:r>
              <w:t>Classification(s)</w:t>
            </w:r>
          </w:p>
        </w:tc>
        <w:tc>
          <w:tcPr>
            <w:tcW w:type="dxa" w:w="7000"/>
          </w:tcPr>
          <w:p>
            <w:r>
              <w:t xml:space="preserve">science sociale/ </w:t>
            </w:r>
          </w:p>
        </w:tc>
      </w:tr>
      <w:tr>
        <w:trPr>
          <w:trHeight w:val="567"/>
        </w:trPr>
        <w:tc>
          <w:tcPr>
            <w:tcW w:type="dxa" w:w="3000"/>
          </w:tcPr>
          <w:p>
            <w:r>
              <w:t>Sujet(s)</w:t>
            </w:r>
          </w:p>
        </w:tc>
        <w:tc>
          <w:tcPr>
            <w:tcW w:type="dxa" w:w="7000"/>
          </w:tcPr>
          <w:p>
            <w:r>
              <w:t xml:space="preserve">japanese culture/ tea ceremony/ </w:t>
            </w:r>
          </w:p>
        </w:tc>
      </w:tr>
    </w:tbl>
    <w:p>
      <w:pPr>
        <w:pStyle w:val="Heading3"/>
      </w:pPr>
      <w:r>
        <w:t>Résumé :</w:t>
      </w:r>
    </w:p>
    <w:p>
      <w:r>
        <w:t>The original 1906 edition of The Book of Tea is one of the classic texts found on the desks of artists, poets, teaists and Zen Buddhists around the world.  The book has been re-designed and expanded for a contemporary audience.</w:t>
        <w:br/>
        <w:br/>
        <w:br/>
        <w:br/>
        <w:t>You will discover the fascinating character of Okakura Kakuzo and the story of how he came to write one of the twentieth century’s most influential books on art, beauty, and simplicity—all steeped in the world’s communal cup of tea. His incredible journey took him from Yokohama to New York, Paris, Bombay, and Boston, where his life intertwined with such luminaries as Rabindranath Tagore, John Singer Sargent, Henry James, John La Farge, Isabella Stewart Gardner, Ezra Pound, and Henri Matisse. His writings influenced the work of such notable artists as Frank Lloyd Wright and Georgia O'Keeffe.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