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Médecine canine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Catcott, Earl Joseph/ Uguen, Danièle/ Lavaud, Jacques/ </w:t>
            </w:r>
          </w:p>
        </w:tc>
      </w:tr>
      <w:tr>
        <w:trPr>
          <w:trHeight w:val="567"/>
        </w:trPr>
        <w:tc>
          <w:tcPr>
            <w:tcW w:type="dxa" w:w="3000"/>
          </w:tcPr>
          <w:p>
            <w:r>
              <w:t>Adresse bib.</w:t>
            </w:r>
          </w:p>
        </w:tc>
        <w:tc>
          <w:tcPr>
            <w:tcW w:type="dxa" w:w="7000"/>
          </w:tcPr>
          <w:p>
            <w:r>
              <w:t xml:space="preserve">Vigot frères/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2711406202</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Maladies/ Chiens/ </w:t>
            </w:r>
          </w:p>
        </w:tc>
      </w:tr>
    </w:tbl>
    <w:p>
      <w:pPr>
        <w:pStyle w:val="Heading3"/>
      </w:pPr>
      <w:r>
        <w:t>Résumé :</w:t>
      </w:r>
    </w:p>
    <w:p>
      <w:r>
        <w:t>*Médecine canine* est un traité de référence collectif, conçu comme un manuel complet de médecine vétérinaire du chien. Rédigé par soixante et un auteurs spécialistes, il couvre l’ensemble des domaines pratiques et théoriques nécessaires au diagnostic et à la prise en charge des affections canines courantes et spécialisées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