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Wave Propagation in Elastic Solids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Achenbach, J.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Amsterdam : North-Holland Pub/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North-Holland series in applied mathematics and mechanics(N°:None)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421-425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9780720423679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wave propagation/ longitudinal waves/ </w:t>
            </w:r>
          </w:p>
        </w:tc>
      </w:tr>
    </w:tbl>
    <w:p>
      <w:pPr>
        <w:pStyle w:val="Heading3"/>
      </w:pPr>
      <w:r>
        <w:t>Résumé :</w:t>
      </w:r>
    </w:p>
    <w:p>
      <w:r>
        <w:t>Wave Propagation in Elastic Solids focuses on linearized theory and perfectly elastic media. This book discusses the one-dimensional motion of an elastic continuum; linearized theory of elasticity; elastodynamic theory; and elastic waves in an unbounded medium. The plane harmonic waves in elastic half-spaces; harmonic waves in waveguides; and forced motions of a half-space are also elaborated. This text likewise covers the transient waves in layers and rods; diffraction of waves by a slit; and thermal and viscoelastic effects, and effects of anisotropy and nonlinearity. Other topics include the summary of equations in rectangular coordinates, time-harmonic plane waves, approximate theories for rods, and transient in-plane motion of a layer. This publication is a good source for students and researchers conducting work on the wave propagation in elastic solids.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