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mécanique.T1, bases de la construction et écoconception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Coquard, David/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261-264</w:t>
            </w:r>
          </w:p>
        </w:tc>
      </w:tr>
      <w:tr>
        <w:trPr>
          <w:trHeight w:val="567"/>
        </w:trPr>
        <w:tc>
          <w:tcPr>
            <w:tcW w:type="dxa" w:w="3000"/>
          </w:tcPr>
          <w:p>
            <w:r>
              <w:t>Numéro d'Identification</w:t>
            </w:r>
          </w:p>
        </w:tc>
        <w:tc>
          <w:tcPr>
            <w:tcW w:type="dxa" w:w="7000"/>
          </w:tcPr>
          <w:p>
            <w:r>
              <w:t>9782100762699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puissance/ Ingénierie mécanique/ </w:t>
            </w:r>
          </w:p>
        </w:tc>
      </w:tr>
    </w:tbl>
    <w:p>
      <w:pPr>
        <w:pStyle w:val="Heading3"/>
      </w:pPr>
      <w:r>
        <w:t>Résumé :</w:t>
      </w:r>
    </w:p>
    <w:p>
      <w:r>
        <w:t>Le premier tome de ce cours de technologie traite des fondamentaux de l'ingénierie mécanique. cette nouvelle édition s'enrichit de deux chapitres entièrement refondés :</w:t>
        <w:br/>
        <w:br/>
        <w:t>•</w:t>
        <w:tab/>
        <w:t>le premier aborde la modélisation via de nombreux mécanismes actuels présentés en 3D et en 2D avec, en ligne sur le site dunod.com, des fiches téléchargeables permettant une interactivité entre étudiant et image 3D.</w:t>
        <w:br/>
        <w:br/>
        <w:t>•</w:t>
        <w:tab/>
        <w:t>un chapitre consacré à l'écoconception dresse les grandes lignes orientant les bureaux d'étude dans le déroulement de leurs projets.</w:t>
        <w:br/>
        <w:br/>
        <w:t>cette édition bénéficie également de nouveaux exercices corrigés.</w:t>
        <w:br/>
        <w:br/>
        <w:t>les plus</w:t>
        <w:br/>
        <w:br/>
        <w:t>•</w:t>
        <w:tab/>
        <w:t>une double approche de la conception mécanique, à la fois technologique et calculatoire</w:t>
        <w:br/>
        <w:br/>
        <w:t>•</w:t>
        <w:tab/>
        <w:t>une présentation didactique des concepts, du schéma de principe vers la réalisation industrielle</w:t>
        <w:br/>
        <w:br/>
        <w:t>•</w:t>
        <w:tab/>
        <w:t>un livre richement illustré doté de nombreux exercices avec corrigés</w:t>
        <w:br/>
        <w:br/>
        <w:t>•</w:t>
        <w:tab/>
        <w:t>la prise en compte des contraintes de l'écoconception</w:t>
        <w:br/>
        <w:br/>
        <w:t>le public</w:t>
        <w:br/>
        <w:br/>
        <w:t>•</w:t>
        <w:tab/>
        <w:t>IUT, STS, CPGE</w:t>
        <w:br/>
        <w:br/>
        <w:t>•</w:t>
        <w:tab/>
        <w:t>écoles d'ingénieurs, licences, masters</w:t>
        <w:br/>
        <w:br/>
        <w:t>•</w:t>
        <w:tab/>
        <w:t>formation continue</w:t>
        <w:br/>
        <w:br/>
        <w:t>•</w:t>
        <w:tab/>
        <w:t>techniciens et ingénieurs des bureaux d'étude de l'industrie</w:t>
        <w:br/>
        <w:br/>
        <w:t>•</w:t>
        <w:tab/>
        <w:t>candidats aux épreuves des concours du CAPET et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